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58" w:rsidRDefault="00E91F58">
      <w:pPr>
        <w:rPr>
          <w:lang w:val="es-CL"/>
        </w:rPr>
      </w:pPr>
    </w:p>
    <w:p w:rsidR="00A363AC" w:rsidRDefault="00A363AC">
      <w:pPr>
        <w:rPr>
          <w:lang w:val="es-CL"/>
        </w:rPr>
      </w:pPr>
    </w:p>
    <w:p w:rsidR="00A363AC" w:rsidRDefault="00A363AC">
      <w:r w:rsidRPr="00A363AC">
        <w:rPr>
          <w:b/>
          <w:sz w:val="28"/>
          <w:szCs w:val="28"/>
        </w:rPr>
        <w:t>CARTA MADRES, PADRES Y/O APODERADOS VACUNACIÓN ESCOLAR EN CONTEXTO DE PANDEMIA COVID-19</w:t>
      </w:r>
      <w:r w:rsidRPr="00A363AC">
        <w:t xml:space="preserve"> </w:t>
      </w:r>
    </w:p>
    <w:p w:rsidR="00A363AC" w:rsidRPr="00A363AC" w:rsidRDefault="00A363AC" w:rsidP="00A363AC">
      <w:pPr>
        <w:jc w:val="right"/>
        <w:rPr>
          <w:rFonts w:ascii="Times New Roman" w:hAnsi="Times New Roman" w:cs="Times New Roman"/>
        </w:rPr>
      </w:pPr>
      <w:r w:rsidRPr="00A363AC">
        <w:rPr>
          <w:rFonts w:ascii="Times New Roman" w:hAnsi="Times New Roman" w:cs="Times New Roman"/>
        </w:rPr>
        <w:t xml:space="preserve">Valparaíso, 2020 </w:t>
      </w:r>
    </w:p>
    <w:p w:rsidR="00A363AC" w:rsidRPr="00A363AC" w:rsidRDefault="00A363AC">
      <w:pPr>
        <w:rPr>
          <w:rFonts w:ascii="Times New Roman" w:hAnsi="Times New Roman" w:cs="Times New Roman"/>
        </w:rPr>
      </w:pPr>
      <w:r w:rsidRPr="00A363AC">
        <w:rPr>
          <w:rFonts w:ascii="Times New Roman" w:hAnsi="Times New Roman" w:cs="Times New Roman"/>
        </w:rPr>
        <w:t xml:space="preserve">ESTIMADOS/AS MADRES, PADRES Y/O APODERADOS.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Por medio del sigu</w:t>
      </w:r>
      <w:r>
        <w:rPr>
          <w:rFonts w:ascii="Times New Roman" w:hAnsi="Times New Roman" w:cs="Times New Roman"/>
          <w:sz w:val="24"/>
          <w:szCs w:val="24"/>
        </w:rPr>
        <w:t xml:space="preserve">iente documento informamos a </w:t>
      </w:r>
      <w:proofErr w:type="spellStart"/>
      <w:r>
        <w:rPr>
          <w:rFonts w:ascii="Times New Roman" w:hAnsi="Times New Roman" w:cs="Times New Roman"/>
          <w:sz w:val="24"/>
          <w:szCs w:val="24"/>
        </w:rPr>
        <w:t>ud.</w:t>
      </w:r>
      <w:proofErr w:type="spellEnd"/>
      <w:r w:rsidRPr="00A363AC">
        <w:rPr>
          <w:rFonts w:ascii="Times New Roman" w:hAnsi="Times New Roman" w:cs="Times New Roman"/>
          <w:sz w:val="24"/>
          <w:szCs w:val="24"/>
        </w:rPr>
        <w:t xml:space="preserve"> Ministerio de Salud ha determinado el inicio de la </w:t>
      </w:r>
      <w:r w:rsidRPr="00A363AC">
        <w:rPr>
          <w:rFonts w:ascii="Times New Roman" w:hAnsi="Times New Roman" w:cs="Times New Roman"/>
          <w:b/>
          <w:sz w:val="24"/>
          <w:szCs w:val="24"/>
        </w:rPr>
        <w:t>Vacunación Escolar 2020</w:t>
      </w:r>
      <w:r w:rsidRPr="00A363AC">
        <w:rPr>
          <w:rFonts w:ascii="Times New Roman" w:hAnsi="Times New Roman" w:cs="Times New Roman"/>
          <w:sz w:val="24"/>
          <w:szCs w:val="24"/>
        </w:rPr>
        <w:t xml:space="preserve"> el cual será ejecutado en Establecimientos Educacionales en cursos de </w:t>
      </w:r>
      <w:r w:rsidRPr="00A363AC">
        <w:rPr>
          <w:rFonts w:ascii="Times New Roman" w:hAnsi="Times New Roman" w:cs="Times New Roman"/>
          <w:b/>
          <w:sz w:val="24"/>
          <w:szCs w:val="24"/>
        </w:rPr>
        <w:t>1° Básico, 4° Básico, 5° Básico y 8° Básico</w:t>
      </w:r>
      <w:r w:rsidRPr="00A363AC">
        <w:rPr>
          <w:rFonts w:ascii="Times New Roman" w:hAnsi="Times New Roman" w:cs="Times New Roman"/>
          <w:sz w:val="24"/>
          <w:szCs w:val="24"/>
        </w:rPr>
        <w:t xml:space="preserve"> según establece Decreto N°865 del 15 de Septiembre 2015, con medidas de resguardo de una vacunación segura en contexto de Emergencia Sanitaria por Pandemia COVID-19.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La manera más efectiva de mantener a su hijo/a sano/a es a través de la vacunación, ya que previene enfermedades que pueden llegar a ser peligrosas. La vacunación tiene como objetivo la disminución de las enfermedades y la mortalidad asociada a enfermedades </w:t>
      </w:r>
      <w:proofErr w:type="spellStart"/>
      <w:r w:rsidRPr="00A363AC">
        <w:rPr>
          <w:rFonts w:ascii="Times New Roman" w:hAnsi="Times New Roman" w:cs="Times New Roman"/>
          <w:sz w:val="24"/>
          <w:szCs w:val="24"/>
        </w:rPr>
        <w:t>inmunoprevenibles</w:t>
      </w:r>
      <w:proofErr w:type="spellEnd"/>
      <w:r w:rsidRPr="00A363AC">
        <w:rPr>
          <w:rFonts w:ascii="Times New Roman" w:hAnsi="Times New Roman" w:cs="Times New Roman"/>
          <w:sz w:val="24"/>
          <w:szCs w:val="24"/>
        </w:rPr>
        <w:t xml:space="preserve"> en el país.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Por este motivo, la vacunación es de carácter obligatorio, respaldado por decreto del Ministerio de Salud. En contexto de </w:t>
      </w:r>
      <w:r w:rsidRPr="00A363AC">
        <w:rPr>
          <w:rFonts w:ascii="Times New Roman" w:hAnsi="Times New Roman" w:cs="Times New Roman"/>
          <w:b/>
          <w:sz w:val="24"/>
          <w:szCs w:val="24"/>
        </w:rPr>
        <w:t>Pandemia COVID-19,</w:t>
      </w:r>
      <w:r w:rsidRPr="00A363AC">
        <w:rPr>
          <w:rFonts w:ascii="Times New Roman" w:hAnsi="Times New Roman" w:cs="Times New Roman"/>
          <w:sz w:val="24"/>
          <w:szCs w:val="24"/>
        </w:rPr>
        <w:t xml:space="preserve"> como medida sanitaria, realizaremos el proceso de vacunación en sus establecimientos educativos para mayor seguridad. Además, hemos organizado la vacunación por nivel educativo con citación de manera escalonada para evitar aglomeraciones.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Por lo anterior, será importante tomar en cuenta siguientes consideraciones: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1. La vacunación se administra a personas sanas. Según Ministerio de salud “Aunque no existen contraindicaciones médicas para vacunar a una persona con COVID-19” o “personas que hayan tenido contacto con un caso COVID-19”, “se recomienda deferir toda vacunación hasta su completa recuperación” y/o “haya cumplido la cuarentena (14 días después de la última exposición)”.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Por este motivo, </w:t>
      </w:r>
      <w:r w:rsidRPr="00A363AC">
        <w:rPr>
          <w:rFonts w:ascii="Times New Roman" w:hAnsi="Times New Roman" w:cs="Times New Roman"/>
          <w:b/>
          <w:sz w:val="24"/>
          <w:szCs w:val="24"/>
        </w:rPr>
        <w:t>personas con estado febril y/o otros síntomas sugerentes de infección aguda (COVID-19 u otra) o que hayan sido notificados como contacto de persona con diagnostico COVID-19, NO DEBEN acudir al establecimiento educativo durante la jornada de vacunación y deben consultar con médico.</w:t>
      </w:r>
      <w:r w:rsidRPr="00A363AC">
        <w:rPr>
          <w:rFonts w:ascii="Times New Roman" w:hAnsi="Times New Roman" w:cs="Times New Roman"/>
          <w:sz w:val="24"/>
          <w:szCs w:val="24"/>
        </w:rPr>
        <w:t xml:space="preserve"> Esto, evita exponer al resto de la comunidad escolar.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2. Es importante que tanto los niños/as como sus acompañantes se presenten a vacunación con mascarilla.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3. Se instruye al establecimiento educativo realizar limpieza previa a la actividad.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4. Con motivo de evitar aglomeraciones, se solicita acudir a vacunación en horario indicado según curso.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6. Solo en caso necesario, se permitirá solo 1 acompañante por niño/a.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7. Resguardar al menos 2 metros de distancia entre personas durante toda la jornada. </w:t>
      </w:r>
    </w:p>
    <w:p w:rsidR="00A363AC" w:rsidRDefault="00A363AC">
      <w:pPr>
        <w:rPr>
          <w:rFonts w:ascii="Times New Roman" w:hAnsi="Times New Roman" w:cs="Times New Roman"/>
          <w:sz w:val="24"/>
          <w:szCs w:val="24"/>
        </w:rPr>
      </w:pPr>
      <w:r w:rsidRPr="00A363AC">
        <w:rPr>
          <w:rFonts w:ascii="Times New Roman" w:hAnsi="Times New Roman" w:cs="Times New Roman"/>
          <w:sz w:val="24"/>
          <w:szCs w:val="24"/>
        </w:rPr>
        <w:t xml:space="preserve">8. Se les solicita tanto a los apoderados responsables como al personal educativo, que, durante la jornada de vacunación, se mantenga siempre los menores a su alcance, impidiendo que niños jueguen o interactúen entre sí. Esto, con el fin de evitar posibles contagios. </w:t>
      </w:r>
    </w:p>
    <w:p w:rsidR="00A363AC" w:rsidRPr="00A363AC" w:rsidRDefault="00A363AC">
      <w:pPr>
        <w:rPr>
          <w:rFonts w:ascii="Times New Roman" w:hAnsi="Times New Roman" w:cs="Times New Roman"/>
          <w:sz w:val="24"/>
          <w:szCs w:val="24"/>
          <w:lang w:val="es-CL"/>
        </w:rPr>
      </w:pPr>
    </w:p>
    <w:sectPr w:rsidR="00A363AC" w:rsidRPr="00A363AC" w:rsidSect="00A363AC">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A363AC"/>
    <w:rsid w:val="00A363AC"/>
    <w:rsid w:val="00E91F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F5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424</Words>
  <Characters>2336</Characters>
  <Application>Microsoft Office Word</Application>
  <DocSecurity>0</DocSecurity>
  <Lines>19</Lines>
  <Paragraphs>5</Paragraphs>
  <ScaleCrop>false</ScaleCrop>
  <Company>HP</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MAURI</dc:creator>
  <cp:lastModifiedBy>CLAUDIA MAURI</cp:lastModifiedBy>
  <cp:revision>1</cp:revision>
  <dcterms:created xsi:type="dcterms:W3CDTF">2020-09-16T18:10:00Z</dcterms:created>
  <dcterms:modified xsi:type="dcterms:W3CDTF">2020-09-16T18:21:00Z</dcterms:modified>
</cp:coreProperties>
</file>